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5D" w:rsidRPr="009D363B" w:rsidRDefault="00B76B5D" w:rsidP="00B76B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fr-FR"/>
        </w:rPr>
      </w:pPr>
      <w:proofErr w:type="gramStart"/>
      <w:r w:rsidRPr="009D363B">
        <w:rPr>
          <w:rFonts w:ascii="Arial" w:eastAsia="Times New Roman" w:hAnsi="Arial" w:cs="Arial"/>
          <w:b/>
          <w:color w:val="3A3A3A"/>
          <w:sz w:val="24"/>
          <w:szCs w:val="24"/>
          <w:lang w:eastAsia="fr-FR"/>
        </w:rPr>
        <w:t>le</w:t>
      </w:r>
      <w:proofErr w:type="gramEnd"/>
      <w:r w:rsidRPr="009D363B">
        <w:rPr>
          <w:rFonts w:ascii="Arial" w:eastAsia="Times New Roman" w:hAnsi="Arial" w:cs="Arial"/>
          <w:b/>
          <w:color w:val="3A3A3A"/>
          <w:sz w:val="24"/>
          <w:szCs w:val="24"/>
          <w:lang w:eastAsia="fr-FR"/>
        </w:rPr>
        <w:t xml:space="preserve"> débridage des éoliennes : une très mauvaise idée, le 12 décembre 2022 à 16h34</w:t>
      </w:r>
    </w:p>
    <w:p w:rsidR="00B76B5D" w:rsidRPr="00B76B5D" w:rsidRDefault="00B76B5D" w:rsidP="00B76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il pourrait sembler que débrider des éoliennes produirait plus d’électricité.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actuellement selon RTE, il y a plus de 19 000MW de capacité éolienne installée et aujourd’hui 12 décembre au pic de consommation de 10 h15, la production éolienne était de 2 004 MW soit 2,5% de la consommation. Il était importé 8 108MW soit 10% de la consommation et le thermique produisait 12 707 MW soit 15,7% de la consommation.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Je pense que ce n’est pas le bridage qui permettra à l’éolien de produire plus et ce n’est pas en rajoutant des éoliennes que la production éolienne sera plus importante lorsqu’il n’y a pas de vent.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Par contre quand il y a un peu de vent, le bruit éolien devient assourdissant pour les riverains, surtout si elles sont débridées et ne respectent plus la réglementation du bruit !</w:t>
      </w:r>
    </w:p>
    <w:p w:rsidR="00B76B5D" w:rsidRDefault="00B76B5D" w:rsidP="00203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Certains riverains se plaignent des effets des infrasons, comme certains mammifères proches de ces machines.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il est aussi à remarquer que les oiseaux protégés -comme certains rapaces- et les chiroptères se retrouveront décimés ou exterminés dans les zones où les éoliennes seront débridées.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N’oublions pas que les bouts de pales des éoliennes vont à la vitesse de 360km/h et que les effets barométriques sont désastreux pour les chiroptères.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Par contre débrider les éoliennes cela profitera pleinement aux producteurs qui , ainsi , pourront mettre leur bénéfices dans les paradis fiscaux.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merci de publier mon commentaire</w:t>
      </w:r>
    </w:p>
    <w:p w:rsidR="002033F3" w:rsidRDefault="002033F3" w:rsidP="00203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Gilles Forhan</w:t>
      </w:r>
    </w:p>
    <w:p w:rsidR="002033F3" w:rsidRDefault="002033F3" w:rsidP="00203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bookmarkStart w:id="0" w:name="_GoBack"/>
      <w:bookmarkEnd w:id="0"/>
    </w:p>
    <w:p w:rsidR="00B76B5D" w:rsidRPr="009D363B" w:rsidRDefault="00B76B5D" w:rsidP="009D363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fr-FR"/>
        </w:rPr>
      </w:pPr>
      <w:proofErr w:type="gramStart"/>
      <w:r w:rsidRPr="009D363B">
        <w:rPr>
          <w:rFonts w:ascii="Arial" w:eastAsia="Times New Roman" w:hAnsi="Arial" w:cs="Arial"/>
          <w:b/>
          <w:color w:val="3A3A3A"/>
          <w:sz w:val="24"/>
          <w:szCs w:val="24"/>
          <w:lang w:eastAsia="fr-FR"/>
        </w:rPr>
        <w:t>débridage</w:t>
      </w:r>
      <w:proofErr w:type="gramEnd"/>
      <w:r w:rsidRPr="009D363B">
        <w:rPr>
          <w:rFonts w:ascii="Arial" w:eastAsia="Times New Roman" w:hAnsi="Arial" w:cs="Arial"/>
          <w:b/>
          <w:color w:val="3A3A3A"/>
          <w:sz w:val="24"/>
          <w:szCs w:val="24"/>
          <w:lang w:eastAsia="fr-FR"/>
        </w:rPr>
        <w:t xml:space="preserve"> des éoliennes, le 11 décembre 2022 à 16h17</w:t>
      </w:r>
    </w:p>
    <w:p w:rsidR="00B76B5D" w:rsidRDefault="00B76B5D" w:rsidP="00203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je ne pense pas que débrider des éoliennes permette de produire de l’électricité quand il n’y a pas de vent lors des pics de consommation.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actuellement, d’après RTE, les pics de production éolien depuis le 4 décembre 2022 se situent vers 4h du matin et atteignent 3,4 GW.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par contre lors des pics de consommation qui atteignent 60 GW vers 19 h , la production éolienne ne dépasse pas 2 GW, et cela malgré une puissance installée éolien de 19 GW au 1er juin 2022 (source RTE).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alors débrider les éoliennes pour que le bruit assourdisse les riverains ou que les oiseaux protégés (aigles, milans royaux…) ou chiroptères soient décimés ne me semble pas une bonne idée.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et sans vent au moment des pics de consommation, ce sera un dégât irréversible pour la biodiversité et complètement inutile pour éviter les coupures.</w:t>
      </w:r>
      <w:r w:rsidRPr="00B76B5D">
        <w:rPr>
          <w:rFonts w:ascii="Arial" w:eastAsia="Times New Roman" w:hAnsi="Arial" w:cs="Arial"/>
          <w:color w:val="3A3A3A"/>
          <w:sz w:val="24"/>
          <w:szCs w:val="24"/>
          <w:lang w:eastAsia="fr-FR"/>
        </w:rPr>
        <w:br/>
        <w:t>merci de tenir compte de mon commentaire.</w:t>
      </w:r>
    </w:p>
    <w:p w:rsidR="002033F3" w:rsidRPr="00B76B5D" w:rsidRDefault="002033F3" w:rsidP="00203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>Gilles Forhan</w:t>
      </w:r>
    </w:p>
    <w:p w:rsidR="00B76B5D" w:rsidRPr="00B76B5D" w:rsidRDefault="00B76B5D" w:rsidP="00B76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</w:p>
    <w:p w:rsidR="002332DF" w:rsidRDefault="002332DF"/>
    <w:sectPr w:rsidR="0023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5D"/>
    <w:rsid w:val="00072CDF"/>
    <w:rsid w:val="002033F3"/>
    <w:rsid w:val="002332DF"/>
    <w:rsid w:val="002B5739"/>
    <w:rsid w:val="009D363B"/>
    <w:rsid w:val="00B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7576"/>
  <w15:chartTrackingRefBased/>
  <w15:docId w15:val="{5D29C482-3D2B-4B56-9308-5FFDDB54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Forhan</dc:creator>
  <cp:keywords/>
  <dc:description/>
  <cp:lastModifiedBy>Gilles Forhan</cp:lastModifiedBy>
  <cp:revision>3</cp:revision>
  <dcterms:created xsi:type="dcterms:W3CDTF">2022-12-12T15:34:00Z</dcterms:created>
  <dcterms:modified xsi:type="dcterms:W3CDTF">2022-12-14T15:02:00Z</dcterms:modified>
</cp:coreProperties>
</file>